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_GB2312" w:hAnsi="等线" w:eastAsia="仿宋_GB2312" w:cs="仿宋_GB2312"/>
          <w:b w:val="0"/>
          <w:bCs w:val="0"/>
          <w:color w:val="000000"/>
          <w:kern w:val="0"/>
          <w:sz w:val="30"/>
          <w:szCs w:val="30"/>
          <w:bdr w:val="none" w:color="auto" w:sz="0" w:space="0"/>
          <w:lang w:val="en-US" w:eastAsia="zh-CN" w:bidi="ar"/>
        </w:rPr>
        <w:t>各科室：</w:t>
      </w:r>
      <w:r>
        <w:rPr>
          <w:rFonts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  </w:t>
      </w:r>
    </w:p>
    <w:p>
      <w:pPr>
        <w:pStyle w:val="2"/>
        <w:keepNext w:val="0"/>
        <w:keepLines w:val="0"/>
        <w:widowControl/>
        <w:suppressLineNumbers w:val="0"/>
        <w:jc w:val="left"/>
      </w:pPr>
      <w:r>
        <w:rPr>
          <w:rFonts w:ascii="Calibri" w:hAnsi="Calibri" w:eastAsia="仿宋_GB2312" w:cs="Calibri"/>
          <w:b w:val="0"/>
          <w:bCs w:val="0"/>
          <w:color w:val="000000"/>
          <w:sz w:val="30"/>
          <w:szCs w:val="30"/>
          <w:bdr w:val="none" w:color="auto" w:sz="0" w:space="0"/>
          <w:shd w:val="clear" w:fill="FFFFFF"/>
        </w:rPr>
        <w:t xml:space="preserve">        </w:t>
      </w:r>
      <w:r>
        <w:rPr>
          <w:rFonts w:hint="default" w:ascii="仿宋_GB2312" w:hAnsi="宋体" w:eastAsia="仿宋_GB2312" w:cs="仿宋_GB2312"/>
          <w:b w:val="0"/>
          <w:bCs w:val="0"/>
          <w:color w:val="000000"/>
          <w:sz w:val="30"/>
          <w:szCs w:val="30"/>
          <w:bdr w:val="none" w:color="auto" w:sz="0" w:space="0"/>
          <w:shd w:val="clear" w:fill="FFFFFF"/>
        </w:rPr>
        <w:t>接上级通知,现开展2023年度卫生专业技术资格考试工作。请应试人员认真阅读中国卫生人才网《2023年度卫生专业技术资格考试网上预报名通知》</w:t>
      </w:r>
      <w:r>
        <w:rPr>
          <w:rFonts w:hint="default" w:ascii="仿宋_GB2312" w:hAnsi="宋体" w:eastAsia="仿宋_GB2312" w:cs="仿宋_GB2312"/>
          <w:b/>
          <w:bCs/>
          <w:color w:val="000000"/>
          <w:sz w:val="30"/>
          <w:szCs w:val="30"/>
          <w:bdr w:val="none" w:color="auto" w:sz="0" w:space="0"/>
          <w:shd w:val="clear" w:fill="FFFFFF"/>
        </w:rPr>
        <w:t>（</w:t>
      </w:r>
      <w:r>
        <w:rPr>
          <w:rFonts w:hint="eastAsia" w:ascii="宋体" w:hAnsi="宋体" w:eastAsia="宋体" w:cs="宋体"/>
          <w:bdr w:val="none" w:color="auto" w:sz="0" w:space="0"/>
        </w:rPr>
        <w:fldChar w:fldCharType="begin"/>
      </w:r>
      <w:r>
        <w:rPr>
          <w:rFonts w:hint="eastAsia" w:ascii="宋体" w:hAnsi="宋体" w:eastAsia="宋体" w:cs="宋体"/>
          <w:bdr w:val="none" w:color="auto" w:sz="0" w:space="0"/>
        </w:rPr>
        <w:instrText xml:space="preserve"> HYPERLINK "https://www.21wecan.com/sylm/rcpjxm/rcxw/202112/t20211201_10137.html" </w:instrText>
      </w:r>
      <w:r>
        <w:rPr>
          <w:rFonts w:hint="eastAsia" w:ascii="宋体" w:hAnsi="宋体" w:eastAsia="宋体" w:cs="宋体"/>
          <w:bdr w:val="none" w:color="auto" w:sz="0" w:space="0"/>
        </w:rPr>
        <w:fldChar w:fldCharType="separate"/>
      </w:r>
      <w:r>
        <w:rPr>
          <w:rStyle w:val="7"/>
          <w:rFonts w:hint="default" w:ascii="仿宋_GB2312" w:hAnsi="宋体" w:eastAsia="仿宋_GB2312" w:cs="仿宋_GB2312"/>
          <w:color w:val="0000FF"/>
          <w:sz w:val="30"/>
          <w:szCs w:val="30"/>
          <w:u w:val="single"/>
          <w:bdr w:val="none" w:color="auto" w:sz="0" w:space="0"/>
          <w:shd w:val="clear" w:fill="FFFFFF"/>
        </w:rPr>
        <w:t>https://www.21wecan.com/sylm/rcpjxm/rcxw/202112/t20211201_10137.html</w:t>
      </w:r>
      <w:r>
        <w:rPr>
          <w:rFonts w:hint="eastAsia" w:ascii="宋体" w:hAnsi="宋体" w:eastAsia="宋体" w:cs="宋体"/>
          <w:bdr w:val="none" w:color="auto" w:sz="0" w:space="0"/>
        </w:rPr>
        <w:fldChar w:fldCharType="end"/>
      </w:r>
      <w:r>
        <w:rPr>
          <w:rFonts w:hint="default" w:ascii="仿宋_GB2312" w:hAnsi="宋体" w:eastAsia="仿宋_GB2312" w:cs="仿宋_GB2312"/>
          <w:b/>
          <w:bCs/>
          <w:color w:val="000000"/>
          <w:sz w:val="30"/>
          <w:szCs w:val="30"/>
          <w:bdr w:val="none" w:color="auto" w:sz="0" w:space="0"/>
          <w:shd w:val="clear" w:fill="FFFFFF"/>
        </w:rPr>
        <w:t>）</w:t>
      </w:r>
      <w:r>
        <w:rPr>
          <w:rStyle w:val="5"/>
          <w:rFonts w:hint="default" w:ascii="仿宋_GB2312" w:hAnsi="宋体" w:eastAsia="仿宋_GB2312" w:cs="仿宋_GB2312"/>
          <w:b/>
          <w:color w:val="000000"/>
          <w:sz w:val="30"/>
          <w:szCs w:val="30"/>
          <w:bdr w:val="none" w:color="auto" w:sz="0" w:space="0"/>
          <w:shd w:val="clear" w:fill="FFFFFF"/>
        </w:rPr>
        <w:t>并按流程要求完成注册，注册后通过中国卫生人才网（网址：</w:t>
      </w:r>
      <w:r>
        <w:rPr>
          <w:rStyle w:val="5"/>
          <w:rFonts w:hint="eastAsia" w:ascii="宋体" w:hAnsi="宋体" w:eastAsia="宋体" w:cs="宋体"/>
          <w:b/>
          <w:bdr w:val="none" w:color="auto" w:sz="0" w:space="0"/>
        </w:rPr>
        <w:fldChar w:fldCharType="begin"/>
      </w:r>
      <w:r>
        <w:rPr>
          <w:rStyle w:val="5"/>
          <w:rFonts w:hint="eastAsia" w:ascii="宋体" w:hAnsi="宋体" w:eastAsia="宋体" w:cs="宋体"/>
          <w:b/>
          <w:bdr w:val="none" w:color="auto" w:sz="0" w:space="0"/>
        </w:rPr>
        <w:instrText xml:space="preserve"> HYPERLINK "http://www.21wecan.com/" </w:instrText>
      </w:r>
      <w:r>
        <w:rPr>
          <w:rStyle w:val="5"/>
          <w:rFonts w:hint="eastAsia" w:ascii="宋体" w:hAnsi="宋体" w:eastAsia="宋体" w:cs="宋体"/>
          <w:b/>
          <w:bdr w:val="none" w:color="auto" w:sz="0" w:space="0"/>
        </w:rPr>
        <w:fldChar w:fldCharType="separate"/>
      </w:r>
      <w:r>
        <w:rPr>
          <w:rStyle w:val="7"/>
          <w:rFonts w:hint="default" w:ascii="仿宋_GB2312" w:hAnsi="宋体" w:eastAsia="仿宋_GB2312" w:cs="仿宋_GB2312"/>
          <w:color w:val="0000FF"/>
          <w:sz w:val="30"/>
          <w:szCs w:val="30"/>
          <w:u w:val="single"/>
          <w:bdr w:val="none" w:color="auto" w:sz="0" w:space="0"/>
          <w:shd w:val="clear" w:fill="FFFFFF"/>
        </w:rPr>
        <w:t>www.21wecan.com</w:t>
      </w:r>
      <w:r>
        <w:rPr>
          <w:rStyle w:val="5"/>
          <w:rFonts w:hint="eastAsia" w:ascii="宋体" w:hAnsi="宋体" w:eastAsia="宋体" w:cs="宋体"/>
          <w:b/>
          <w:bdr w:val="none" w:color="auto" w:sz="0" w:space="0"/>
        </w:rPr>
        <w:fldChar w:fldCharType="end"/>
      </w:r>
      <w:r>
        <w:rPr>
          <w:rStyle w:val="5"/>
          <w:rFonts w:hint="default" w:ascii="仿宋_GB2312" w:hAnsi="宋体" w:eastAsia="仿宋_GB2312" w:cs="仿宋_GB2312"/>
          <w:b/>
          <w:color w:val="000000"/>
          <w:sz w:val="30"/>
          <w:szCs w:val="30"/>
          <w:bdr w:val="none" w:color="auto" w:sz="0" w:space="0"/>
          <w:shd w:val="clear" w:fill="FFFFFF"/>
        </w:rPr>
        <w:t>）进行网上报名、网上缴费和成绩查询。报名时间：2022年12月30日－2023年1月12日</w:t>
      </w:r>
      <w:r>
        <w:rPr>
          <w:rStyle w:val="5"/>
          <w:rFonts w:hint="default" w:ascii="仿宋_GB2312" w:hAnsi="宋体" w:eastAsia="仿宋_GB2312" w:cs="仿宋_GB2312"/>
          <w:b/>
          <w:color w:val="FF0000"/>
          <w:sz w:val="30"/>
          <w:szCs w:val="30"/>
          <w:bdr w:val="none" w:color="auto" w:sz="0" w:space="0"/>
          <w:shd w:val="clear" w:fill="FFFFFF"/>
        </w:rPr>
        <w:t>(注：我院报考人员务必于2023年1月9日前完成网上报名）</w:t>
      </w:r>
      <w:r>
        <w:rPr>
          <w:rStyle w:val="5"/>
          <w:rFonts w:hint="default" w:ascii="仿宋_GB2312" w:hAnsi="宋体" w:eastAsia="仿宋_GB2312" w:cs="仿宋_GB2312"/>
          <w:b/>
          <w:color w:val="000000"/>
          <w:sz w:val="30"/>
          <w:szCs w:val="30"/>
          <w:bdr w:val="none" w:color="auto" w:sz="0" w:space="0"/>
          <w:shd w:val="clear" w:fill="FFFFFF"/>
        </w:rPr>
        <w:t>。现将《关于2023年度初中级卫生专业技术资格考试考务工作有关问题的通知》转发。请通知科室每位职工，请报考初、中级卫生专业技术资格考试人员，认真学习《关于2023年度初中级卫生专业技术资格考试考务工作有关问题的通知》。请务必于2023年1月9日-10日到门诊七楼政工人事科上交现场确认、资格审查材料，过期不候，责任自负。</w:t>
      </w:r>
    </w:p>
    <w:p>
      <w:pPr>
        <w:keepNext w:val="0"/>
        <w:keepLines w:val="0"/>
        <w:widowControl/>
        <w:suppressLineNumbers w:val="0"/>
        <w:jc w:val="left"/>
      </w:pPr>
      <w:r>
        <w:rPr>
          <w:rFonts w:hint="default" w:ascii="仿宋_GB2312" w:hAnsi="等线" w:eastAsia="仿宋_GB2312" w:cs="仿宋_GB2312"/>
          <w:color w:val="000000"/>
          <w:kern w:val="0"/>
          <w:sz w:val="28"/>
          <w:szCs w:val="28"/>
          <w:bdr w:val="none" w:color="auto" w:sz="0" w:space="0"/>
          <w:shd w:val="clear" w:fill="FFFFFF"/>
          <w:lang w:val="en-US" w:eastAsia="zh-CN" w:bidi="ar"/>
        </w:rPr>
        <w:t>一、现场确认和资格审查时应提供证件原件及有效证明材料，包括：</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Calibri" w:hAnsi="Calibri" w:eastAsia="仿宋_GB2312" w:cs="Calibri"/>
          <w:color w:val="000000"/>
          <w:kern w:val="0"/>
          <w:sz w:val="28"/>
          <w:szCs w:val="28"/>
          <w:bdr w:val="none" w:color="auto" w:sz="0" w:space="0"/>
          <w:shd w:val="clear" w:fill="FFFFFF"/>
          <w:lang w:val="en-US" w:eastAsia="zh-CN" w:bidi="ar"/>
        </w:rPr>
        <w:t>1</w:t>
      </w:r>
      <w:r>
        <w:rPr>
          <w:rFonts w:hint="eastAsia" w:ascii="等线" w:hAnsi="等线" w:eastAsia="等线" w:cs="等线"/>
          <w:color w:val="000000"/>
          <w:kern w:val="0"/>
          <w:sz w:val="28"/>
          <w:szCs w:val="28"/>
          <w:bdr w:val="none" w:color="auto" w:sz="0" w:space="0"/>
          <w:shd w:val="clear" w:fill="FFFFFF"/>
          <w:lang w:val="en-US" w:eastAsia="zh-CN" w:bidi="ar"/>
        </w:rPr>
        <w:t>．应试人员本人有效身份证明原件及复印件；</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Calibri" w:hAnsi="Calibri" w:eastAsia="仿宋_GB2312" w:cs="Calibri"/>
          <w:color w:val="000000"/>
          <w:kern w:val="0"/>
          <w:sz w:val="28"/>
          <w:szCs w:val="28"/>
          <w:bdr w:val="none" w:color="auto" w:sz="0" w:space="0"/>
          <w:shd w:val="clear" w:fill="FFFFFF"/>
          <w:lang w:val="en-US" w:eastAsia="zh-CN" w:bidi="ar"/>
        </w:rPr>
        <w:t>2</w:t>
      </w:r>
      <w:r>
        <w:rPr>
          <w:rFonts w:hint="eastAsia" w:ascii="等线" w:hAnsi="等线" w:eastAsia="等线" w:cs="等线"/>
          <w:color w:val="000000"/>
          <w:kern w:val="0"/>
          <w:sz w:val="28"/>
          <w:szCs w:val="28"/>
          <w:bdr w:val="none" w:color="auto" w:sz="0" w:space="0"/>
          <w:shd w:val="clear" w:fill="FFFFFF"/>
          <w:lang w:val="en-US" w:eastAsia="zh-CN" w:bidi="ar"/>
        </w:rPr>
        <w:t>．网上打印的《</w:t>
      </w:r>
      <w:r>
        <w:rPr>
          <w:rFonts w:hint="default" w:ascii="Calibri" w:hAnsi="Calibri" w:eastAsia="仿宋_GB2312" w:cs="Calibri"/>
          <w:color w:val="000000"/>
          <w:kern w:val="0"/>
          <w:sz w:val="28"/>
          <w:szCs w:val="28"/>
          <w:bdr w:val="none" w:color="auto" w:sz="0" w:space="0"/>
          <w:shd w:val="clear" w:fill="FFFFFF"/>
          <w:lang w:val="en-US" w:eastAsia="zh-CN" w:bidi="ar"/>
        </w:rPr>
        <w:t>2023</w:t>
      </w:r>
      <w:r>
        <w:rPr>
          <w:rFonts w:hint="eastAsia" w:ascii="等线" w:hAnsi="等线" w:eastAsia="等线" w:cs="等线"/>
          <w:color w:val="000000"/>
          <w:kern w:val="0"/>
          <w:sz w:val="28"/>
          <w:szCs w:val="28"/>
          <w:bdr w:val="none" w:color="auto" w:sz="0" w:space="0"/>
          <w:shd w:val="clear" w:fill="FFFFFF"/>
          <w:lang w:val="en-US" w:eastAsia="zh-CN" w:bidi="ar"/>
        </w:rPr>
        <w:t>年度卫生专业技术资格考试报名申报表》</w:t>
      </w:r>
      <w:r>
        <w:rPr>
          <w:rFonts w:hint="default" w:ascii="Calibri" w:hAnsi="Calibri" w:eastAsia="仿宋_GB2312" w:cs="Calibri"/>
          <w:color w:val="000000"/>
          <w:kern w:val="0"/>
          <w:sz w:val="28"/>
          <w:szCs w:val="28"/>
          <w:bdr w:val="none" w:color="auto" w:sz="0" w:space="0"/>
          <w:shd w:val="clear" w:fill="FFFFFF"/>
          <w:lang w:val="en-US" w:eastAsia="zh-CN" w:bidi="ar"/>
        </w:rPr>
        <w:t>2</w:t>
      </w:r>
      <w:r>
        <w:rPr>
          <w:rFonts w:hint="eastAsia" w:ascii="等线" w:hAnsi="等线" w:eastAsia="等线" w:cs="等线"/>
          <w:color w:val="000000"/>
          <w:kern w:val="0"/>
          <w:sz w:val="28"/>
          <w:szCs w:val="28"/>
          <w:bdr w:val="none" w:color="auto" w:sz="0" w:space="0"/>
          <w:shd w:val="clear" w:fill="FFFFFF"/>
          <w:lang w:val="en-US" w:eastAsia="zh-CN" w:bidi="ar"/>
        </w:rPr>
        <w:t>张（其中</w:t>
      </w:r>
      <w:r>
        <w:rPr>
          <w:rFonts w:hint="default" w:ascii="Calibri" w:hAnsi="Calibri" w:eastAsia="仿宋_GB2312" w:cs="Calibri"/>
          <w:color w:val="000000"/>
          <w:kern w:val="0"/>
          <w:sz w:val="28"/>
          <w:szCs w:val="28"/>
          <w:bdr w:val="none" w:color="auto" w:sz="0" w:space="0"/>
          <w:shd w:val="clear" w:fill="FFFFFF"/>
          <w:lang w:val="en-US" w:eastAsia="zh-CN" w:bidi="ar"/>
        </w:rPr>
        <w:t>1</w:t>
      </w:r>
      <w:r>
        <w:rPr>
          <w:rFonts w:hint="eastAsia" w:ascii="等线" w:hAnsi="等线" w:eastAsia="等线" w:cs="等线"/>
          <w:color w:val="000000"/>
          <w:kern w:val="0"/>
          <w:sz w:val="28"/>
          <w:szCs w:val="28"/>
          <w:bdr w:val="none" w:color="auto" w:sz="0" w:space="0"/>
          <w:shd w:val="clear" w:fill="FFFFFF"/>
          <w:lang w:val="en-US" w:eastAsia="zh-CN" w:bidi="ar"/>
        </w:rPr>
        <w:t>张贴于上交材料档案袋封面上）；</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Calibri" w:hAnsi="Calibri" w:eastAsia="仿宋_GB2312" w:cs="Calibri"/>
          <w:color w:val="000000"/>
          <w:kern w:val="0"/>
          <w:sz w:val="28"/>
          <w:szCs w:val="28"/>
          <w:bdr w:val="none" w:color="auto" w:sz="0" w:space="0"/>
          <w:shd w:val="clear" w:fill="FFFFFF"/>
          <w:lang w:val="en-US" w:eastAsia="zh-CN" w:bidi="ar"/>
        </w:rPr>
        <w:t>3</w:t>
      </w:r>
      <w:r>
        <w:rPr>
          <w:rFonts w:hint="eastAsia" w:ascii="等线" w:hAnsi="等线" w:eastAsia="等线" w:cs="等线"/>
          <w:color w:val="000000"/>
          <w:kern w:val="0"/>
          <w:sz w:val="28"/>
          <w:szCs w:val="28"/>
          <w:bdr w:val="none" w:color="auto" w:sz="0" w:space="0"/>
          <w:shd w:val="clear" w:fill="FFFFFF"/>
          <w:lang w:val="en-US" w:eastAsia="zh-CN" w:bidi="ar"/>
        </w:rPr>
        <w:t>．应试人员本人</w:t>
      </w:r>
      <w:r>
        <w:rPr>
          <w:rFonts w:hint="default" w:ascii="仿宋_GB2312" w:hAnsi="等线" w:eastAsia="仿宋_GB2312" w:cs="仿宋_GB2312"/>
          <w:color w:val="000000"/>
          <w:kern w:val="0"/>
          <w:sz w:val="28"/>
          <w:szCs w:val="28"/>
          <w:bdr w:val="none" w:color="auto" w:sz="0" w:space="0"/>
          <w:shd w:val="clear" w:fill="FFFFFF"/>
          <w:lang w:val="en-US" w:eastAsia="zh-CN" w:bidi="ar"/>
        </w:rPr>
        <w:t>的毕业证书或学位证书原件及复印件、学信网学历电子注册备案表。</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Calibri" w:hAnsi="Calibri" w:eastAsia="仿宋_GB2312" w:cs="Calibri"/>
          <w:color w:val="000000"/>
          <w:kern w:val="0"/>
          <w:sz w:val="28"/>
          <w:szCs w:val="28"/>
          <w:bdr w:val="none" w:color="auto" w:sz="0" w:space="0"/>
          <w:shd w:val="clear" w:fill="FFFFFF"/>
          <w:lang w:val="en-US" w:eastAsia="zh-CN" w:bidi="ar"/>
        </w:rPr>
        <w:t>4</w:t>
      </w:r>
      <w:r>
        <w:rPr>
          <w:rFonts w:hint="eastAsia" w:ascii="等线" w:hAnsi="等线" w:eastAsia="等线" w:cs="等线"/>
          <w:color w:val="000000"/>
          <w:kern w:val="0"/>
          <w:sz w:val="28"/>
          <w:szCs w:val="28"/>
          <w:bdr w:val="none" w:color="auto" w:sz="0" w:space="0"/>
          <w:shd w:val="clear" w:fill="FFFFFF"/>
          <w:lang w:val="en-US" w:eastAsia="zh-CN" w:bidi="ar"/>
        </w:rPr>
        <w:t>．报考中级资格须按照报考条件规定，提供所需的初级资格证书或执业医师证书、住院医师规范化培训合格证书原件及复印件。</w:t>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等线" w:hAnsi="等线" w:eastAsia="等线" w:cs="等线"/>
          <w:color w:val="000000"/>
          <w:kern w:val="0"/>
          <w:sz w:val="28"/>
          <w:szCs w:val="28"/>
          <w:bdr w:val="none" w:color="auto" w:sz="0" w:space="0"/>
          <w:shd w:val="clear" w:fill="FFFFFF"/>
          <w:lang w:val="en-US" w:eastAsia="zh-CN" w:bidi="ar"/>
        </w:rPr>
        <w:t>二、根据《中央应对疫情工作领导小组关于全面落实进一步保护关心爱护医务人员若干措施的通知》（国发明电〔</w:t>
      </w:r>
      <w:r>
        <w:rPr>
          <w:rFonts w:hint="default" w:ascii="Calibri" w:hAnsi="Calibri" w:eastAsia="仿宋_GB2312" w:cs="Calibri"/>
          <w:color w:val="000000"/>
          <w:kern w:val="0"/>
          <w:sz w:val="28"/>
          <w:szCs w:val="28"/>
          <w:bdr w:val="none" w:color="auto" w:sz="0" w:space="0"/>
          <w:shd w:val="clear" w:fill="FFFFFF"/>
          <w:lang w:val="en-US" w:eastAsia="zh-CN" w:bidi="ar"/>
        </w:rPr>
        <w:t>2020</w:t>
      </w:r>
      <w:r>
        <w:rPr>
          <w:rFonts w:hint="eastAsia" w:ascii="等线" w:hAnsi="等线" w:eastAsia="等线" w:cs="等线"/>
          <w:color w:val="000000"/>
          <w:kern w:val="0"/>
          <w:sz w:val="28"/>
          <w:szCs w:val="28"/>
          <w:bdr w:val="none" w:color="auto" w:sz="0" w:space="0"/>
          <w:shd w:val="clear" w:fill="FFFFFF"/>
          <w:lang w:val="en-US" w:eastAsia="zh-CN" w:bidi="ar"/>
        </w:rPr>
        <w:t>〕</w:t>
      </w:r>
      <w:r>
        <w:rPr>
          <w:rFonts w:hint="default" w:ascii="Calibri" w:hAnsi="Calibri" w:eastAsia="仿宋_GB2312" w:cs="Calibri"/>
          <w:color w:val="000000"/>
          <w:kern w:val="0"/>
          <w:sz w:val="28"/>
          <w:szCs w:val="28"/>
          <w:bdr w:val="none" w:color="auto" w:sz="0" w:space="0"/>
          <w:shd w:val="clear" w:fill="FFFFFF"/>
          <w:lang w:val="en-US" w:eastAsia="zh-CN" w:bidi="ar"/>
        </w:rPr>
        <w:t>5</w:t>
      </w:r>
      <w:r>
        <w:rPr>
          <w:rFonts w:hint="eastAsia" w:ascii="等线" w:hAnsi="等线" w:eastAsia="等线" w:cs="等线"/>
          <w:color w:val="000000"/>
          <w:kern w:val="0"/>
          <w:sz w:val="28"/>
          <w:szCs w:val="28"/>
          <w:bdr w:val="none" w:color="auto" w:sz="0" w:space="0"/>
          <w:shd w:val="clear" w:fill="FFFFFF"/>
          <w:lang w:val="en-US" w:eastAsia="zh-CN" w:bidi="ar"/>
        </w:rPr>
        <w:t>号）和《人力资源社会保障部办公厅关于做好新冠肺炎疫情防控一线专业技术人员职称工作的通知》（人社厅发〔</w:t>
      </w:r>
      <w:r>
        <w:rPr>
          <w:rFonts w:hint="default" w:ascii="Calibri" w:hAnsi="Calibri" w:eastAsia="仿宋_GB2312" w:cs="Calibri"/>
          <w:color w:val="000000"/>
          <w:kern w:val="0"/>
          <w:sz w:val="28"/>
          <w:szCs w:val="28"/>
          <w:bdr w:val="none" w:color="auto" w:sz="0" w:space="0"/>
          <w:shd w:val="clear" w:fill="FFFFFF"/>
          <w:lang w:val="en-US" w:eastAsia="zh-CN" w:bidi="ar"/>
        </w:rPr>
        <w:t>2020</w:t>
      </w:r>
      <w:r>
        <w:rPr>
          <w:rFonts w:hint="eastAsia" w:ascii="等线" w:hAnsi="等线" w:eastAsia="等线" w:cs="等线"/>
          <w:color w:val="000000"/>
          <w:kern w:val="0"/>
          <w:sz w:val="28"/>
          <w:szCs w:val="28"/>
          <w:bdr w:val="none" w:color="auto" w:sz="0" w:space="0"/>
          <w:shd w:val="clear" w:fill="FFFFFF"/>
          <w:lang w:val="en-US" w:eastAsia="zh-CN" w:bidi="ar"/>
        </w:rPr>
        <w:t>〕</w:t>
      </w:r>
      <w:r>
        <w:rPr>
          <w:rFonts w:hint="default" w:ascii="Calibri" w:hAnsi="Calibri" w:eastAsia="仿宋_GB2312" w:cs="Calibri"/>
          <w:color w:val="000000"/>
          <w:kern w:val="0"/>
          <w:sz w:val="28"/>
          <w:szCs w:val="28"/>
          <w:bdr w:val="none" w:color="auto" w:sz="0" w:space="0"/>
          <w:shd w:val="clear" w:fill="FFFFFF"/>
          <w:lang w:val="en-US" w:eastAsia="zh-CN" w:bidi="ar"/>
        </w:rPr>
        <w:t>23</w:t>
      </w:r>
      <w:r>
        <w:rPr>
          <w:rFonts w:hint="eastAsia" w:ascii="等线" w:hAnsi="等线" w:eastAsia="等线" w:cs="等线"/>
          <w:color w:val="000000"/>
          <w:kern w:val="0"/>
          <w:sz w:val="28"/>
          <w:szCs w:val="28"/>
          <w:bdr w:val="none" w:color="auto" w:sz="0" w:space="0"/>
          <w:shd w:val="clear" w:fill="FFFFFF"/>
          <w:lang w:val="en-US" w:eastAsia="zh-CN" w:bidi="ar"/>
        </w:rPr>
        <w:t>号）相关要求，参加新冠肺炎疫情防控的一线医务人员，在符合相应报名条件的基础上，晋升高一级职称可以提前一年申报参加卫生专业技术资格考试；对做出突出贡献，获得省部级以上表彰奖励的，晋升高一级职称可以直接申报参加考试。参加新冠肺炎疫情防控的一线医务人员范围按照《国务院应对新型冠状病毒感染肺炎疫情联防联控机制关于聚焦一线贯彻落实保护关心爱护医务人员措施的通知》（国发明电〔</w:t>
      </w:r>
      <w:r>
        <w:rPr>
          <w:rFonts w:hint="default" w:ascii="Calibri" w:hAnsi="Calibri" w:eastAsia="仿宋_GB2312" w:cs="Calibri"/>
          <w:color w:val="000000"/>
          <w:kern w:val="0"/>
          <w:sz w:val="28"/>
          <w:szCs w:val="28"/>
          <w:bdr w:val="none" w:color="auto" w:sz="0" w:space="0"/>
          <w:shd w:val="clear" w:fill="FFFFFF"/>
          <w:lang w:val="en-US" w:eastAsia="zh-CN" w:bidi="ar"/>
        </w:rPr>
        <w:t>2020</w:t>
      </w:r>
      <w:r>
        <w:rPr>
          <w:rFonts w:hint="eastAsia" w:ascii="等线" w:hAnsi="等线" w:eastAsia="等线" w:cs="等线"/>
          <w:color w:val="000000"/>
          <w:kern w:val="0"/>
          <w:sz w:val="28"/>
          <w:szCs w:val="28"/>
          <w:bdr w:val="none" w:color="auto" w:sz="0" w:space="0"/>
          <w:shd w:val="clear" w:fill="FFFFFF"/>
          <w:lang w:val="en-US" w:eastAsia="zh-CN" w:bidi="ar"/>
        </w:rPr>
        <w:t>〕</w:t>
      </w:r>
      <w:r>
        <w:rPr>
          <w:rFonts w:hint="default" w:ascii="Calibri" w:hAnsi="Calibri" w:eastAsia="仿宋_GB2312" w:cs="Calibri"/>
          <w:color w:val="000000"/>
          <w:kern w:val="0"/>
          <w:sz w:val="28"/>
          <w:szCs w:val="28"/>
          <w:bdr w:val="none" w:color="auto" w:sz="0" w:space="0"/>
          <w:shd w:val="clear" w:fill="FFFFFF"/>
          <w:lang w:val="en-US" w:eastAsia="zh-CN" w:bidi="ar"/>
        </w:rPr>
        <w:t>10</w:t>
      </w:r>
      <w:r>
        <w:rPr>
          <w:rFonts w:hint="eastAsia" w:ascii="等线" w:hAnsi="等线" w:eastAsia="等线" w:cs="等线"/>
          <w:color w:val="000000"/>
          <w:kern w:val="0"/>
          <w:sz w:val="28"/>
          <w:szCs w:val="28"/>
          <w:bdr w:val="none" w:color="auto" w:sz="0" w:space="0"/>
          <w:shd w:val="clear" w:fill="FFFFFF"/>
          <w:lang w:val="en-US" w:eastAsia="zh-CN" w:bidi="ar"/>
        </w:rPr>
        <w:t>号）规定执行。上述享受提前申报的人员，原则上只享受一次政策优惠。</w:t>
      </w:r>
      <w:r>
        <w:rPr>
          <w:rFonts w:hint="eastAsia" w:ascii="微软雅黑" w:hAnsi="微软雅黑" w:eastAsia="微软雅黑" w:cs="微软雅黑"/>
          <w:kern w:val="0"/>
          <w:sz w:val="28"/>
          <w:szCs w:val="28"/>
          <w:bdr w:val="none" w:color="auto" w:sz="0" w:space="0"/>
          <w:lang w:val="en-US" w:eastAsia="zh-CN" w:bidi="ar"/>
        </w:rPr>
        <w:br w:type="textWrapping"/>
      </w:r>
      <w:r>
        <w:rPr>
          <w:rFonts w:hint="default" w:ascii="仿宋_GB2312" w:hAnsi="微软雅黑" w:eastAsia="仿宋_GB2312" w:cs="仿宋_GB2312"/>
          <w:color w:val="000000"/>
          <w:kern w:val="0"/>
          <w:sz w:val="28"/>
          <w:szCs w:val="28"/>
          <w:bdr w:val="none" w:color="auto" w:sz="0" w:space="0"/>
          <w:shd w:val="clear" w:fill="FFFFFF"/>
          <w:lang w:val="en-US" w:eastAsia="zh-CN" w:bidi="ar"/>
        </w:rPr>
        <w:t>补充通知：关于2023年度卫生专业技术资格考试报名时，系统将对被检索为历史考生的应试人员实行自动确认，已通过系统自动确认的应试人员无需进行现场确认。历史考生请注意查看微信消息，收到“报名结果通知”的，无需进行报名确认；未收到“报名结果通知的”，仍需进行现场报名确认。请于2023年1月10日前将科室、姓名、性别、申报专业、申报职称、岗位、联系方式等内容编辑好信息发送至企业微信政工人事科牛波。</w:t>
      </w:r>
      <w:r>
        <w:rPr>
          <w:rFonts w:hint="eastAsia" w:ascii="微软雅黑" w:hAnsi="微软雅黑" w:eastAsia="微软雅黑" w:cs="微软雅黑"/>
          <w:kern w:val="0"/>
          <w:sz w:val="28"/>
          <w:szCs w:val="28"/>
          <w:bdr w:val="none" w:color="auto" w:sz="0" w:space="0"/>
          <w:lang w:val="en-US" w:eastAsia="zh-CN" w:bidi="ar"/>
        </w:rPr>
        <w:br w:type="textWrapping"/>
      </w:r>
      <w:r>
        <w:rPr>
          <w:rFonts w:hint="eastAsia" w:ascii="等线" w:hAnsi="等线" w:eastAsia="等线" w:cs="等线"/>
          <w:color w:val="000000"/>
          <w:kern w:val="0"/>
          <w:sz w:val="28"/>
          <w:szCs w:val="28"/>
          <w:bdr w:val="none" w:color="auto" w:sz="0" w:space="0"/>
          <w:shd w:val="clear" w:fill="FFFFFF"/>
          <w:lang w:val="en-US" w:eastAsia="zh-CN" w:bidi="ar"/>
        </w:rPr>
        <w:t>附件：1、</w:t>
      </w:r>
      <w:r>
        <w:rPr>
          <w:rFonts w:hint="eastAsia" w:ascii="等线" w:hAnsi="等线" w:eastAsia="等线" w:cs="等线"/>
          <w:kern w:val="0"/>
          <w:sz w:val="28"/>
          <w:szCs w:val="28"/>
          <w:bdr w:val="none" w:color="auto" w:sz="0" w:space="0"/>
          <w:shd w:val="clear" w:fill="FFFFFF"/>
          <w:lang w:val="en-US" w:eastAsia="zh-CN" w:bidi="ar"/>
        </w:rPr>
        <w:fldChar w:fldCharType="begin"/>
      </w:r>
      <w:r>
        <w:rPr>
          <w:rFonts w:hint="eastAsia" w:ascii="等线" w:hAnsi="等线" w:eastAsia="等线" w:cs="等线"/>
          <w:kern w:val="0"/>
          <w:sz w:val="28"/>
          <w:szCs w:val="28"/>
          <w:bdr w:val="none" w:color="auto" w:sz="0" w:space="0"/>
          <w:shd w:val="clear" w:fill="FFFFFF"/>
          <w:lang w:val="en-US" w:eastAsia="zh-CN" w:bidi="ar"/>
        </w:rPr>
        <w:instrText xml:space="preserve"> HYPERLINK "http://192.168.120.232/UserFiles/File/202301/859f9a7d-b776-4ca0-8f9a-dd088c339b96-20230104141158748.docx" </w:instrText>
      </w:r>
      <w:r>
        <w:rPr>
          <w:rFonts w:hint="eastAsia" w:ascii="等线" w:hAnsi="等线" w:eastAsia="等线" w:cs="等线"/>
          <w:kern w:val="0"/>
          <w:sz w:val="28"/>
          <w:szCs w:val="28"/>
          <w:bdr w:val="none" w:color="auto" w:sz="0" w:space="0"/>
          <w:shd w:val="clear" w:fill="FFFFFF"/>
          <w:lang w:val="en-US" w:eastAsia="zh-CN" w:bidi="ar"/>
        </w:rPr>
        <w:fldChar w:fldCharType="separate"/>
      </w:r>
      <w:r>
        <w:rPr>
          <w:rStyle w:val="7"/>
          <w:rFonts w:hint="eastAsia" w:ascii="等线" w:hAnsi="等线" w:eastAsia="等线" w:cs="等线"/>
          <w:sz w:val="28"/>
          <w:szCs w:val="28"/>
          <w:bdr w:val="none" w:color="auto" w:sz="0" w:space="0"/>
          <w:shd w:val="clear" w:fill="FFFFFF"/>
        </w:rPr>
        <w:t>2023年度卫生专业技术资格考试考生须知</w:t>
      </w:r>
      <w:r>
        <w:rPr>
          <w:rFonts w:hint="eastAsia" w:ascii="等线" w:hAnsi="等线" w:eastAsia="等线" w:cs="等线"/>
          <w:kern w:val="0"/>
          <w:sz w:val="28"/>
          <w:szCs w:val="28"/>
          <w:bdr w:val="none" w:color="auto" w:sz="0" w:space="0"/>
          <w:shd w:val="clear" w:fill="FFFFFF"/>
          <w:lang w:val="en-US" w:eastAsia="zh-CN" w:bidi="ar"/>
        </w:rPr>
        <w:fldChar w:fldCharType="end"/>
      </w:r>
      <w:r>
        <w:rPr>
          <w:rFonts w:hint="eastAsia" w:ascii="等线" w:hAnsi="等线" w:eastAsia="等线" w:cs="等线"/>
          <w:color w:val="000000"/>
          <w:kern w:val="0"/>
          <w:sz w:val="28"/>
          <w:szCs w:val="28"/>
          <w:bdr w:val="none" w:color="auto" w:sz="0" w:space="0"/>
          <w:shd w:val="clear" w:fill="FFFFFF"/>
          <w:lang w:val="en-US" w:eastAsia="zh-CN" w:bidi="ar"/>
        </w:rPr>
        <w:br w:type="textWrapping"/>
      </w:r>
      <w:r>
        <w:rPr>
          <w:rFonts w:hint="eastAsia" w:ascii="等线" w:hAnsi="等线" w:eastAsia="等线" w:cs="等线"/>
          <w:color w:val="000000"/>
          <w:kern w:val="0"/>
          <w:sz w:val="28"/>
          <w:szCs w:val="28"/>
          <w:bdr w:val="none" w:color="auto" w:sz="0" w:space="0"/>
          <w:shd w:val="clear" w:fill="FFFFFF"/>
          <w:lang w:val="en-US" w:eastAsia="zh-CN" w:bidi="ar"/>
        </w:rPr>
        <w:t>          2、</w:t>
      </w:r>
      <w:r>
        <w:rPr>
          <w:rFonts w:hint="eastAsia" w:ascii="等线" w:hAnsi="等线" w:eastAsia="等线" w:cs="等线"/>
          <w:kern w:val="0"/>
          <w:sz w:val="28"/>
          <w:szCs w:val="28"/>
          <w:bdr w:val="none" w:color="auto" w:sz="0" w:space="0"/>
          <w:shd w:val="clear" w:fill="FFFFFF"/>
          <w:lang w:val="en-US" w:eastAsia="zh-CN" w:bidi="ar"/>
        </w:rPr>
        <w:fldChar w:fldCharType="begin"/>
      </w:r>
      <w:r>
        <w:rPr>
          <w:rFonts w:hint="eastAsia" w:ascii="等线" w:hAnsi="等线" w:eastAsia="等线" w:cs="等线"/>
          <w:kern w:val="0"/>
          <w:sz w:val="28"/>
          <w:szCs w:val="28"/>
          <w:bdr w:val="none" w:color="auto" w:sz="0" w:space="0"/>
          <w:shd w:val="clear" w:fill="FFFFFF"/>
          <w:lang w:val="en-US" w:eastAsia="zh-CN" w:bidi="ar"/>
        </w:rPr>
        <w:instrText xml:space="preserve"> HYPERLINK "http://192.168.120.232/UserFiles/File/202301/0dcd2713-404f-4611-8253-82c25fe2ff41-20230104141223987.docx" </w:instrText>
      </w:r>
      <w:r>
        <w:rPr>
          <w:rFonts w:hint="eastAsia" w:ascii="等线" w:hAnsi="等线" w:eastAsia="等线" w:cs="等线"/>
          <w:kern w:val="0"/>
          <w:sz w:val="28"/>
          <w:szCs w:val="28"/>
          <w:bdr w:val="none" w:color="auto" w:sz="0" w:space="0"/>
          <w:shd w:val="clear" w:fill="FFFFFF"/>
          <w:lang w:val="en-US" w:eastAsia="zh-CN" w:bidi="ar"/>
        </w:rPr>
        <w:fldChar w:fldCharType="separate"/>
      </w:r>
      <w:r>
        <w:rPr>
          <w:rStyle w:val="7"/>
          <w:rFonts w:hint="eastAsia" w:ascii="等线" w:hAnsi="等线" w:eastAsia="等线" w:cs="等线"/>
          <w:sz w:val="28"/>
          <w:szCs w:val="28"/>
          <w:bdr w:val="none" w:color="auto" w:sz="0" w:space="0"/>
          <w:shd w:val="clear" w:fill="FFFFFF"/>
        </w:rPr>
        <w:t>2023年度卫生专业技术资格考试网上预报名通知</w:t>
      </w:r>
      <w:r>
        <w:rPr>
          <w:rFonts w:hint="eastAsia" w:ascii="等线" w:hAnsi="等线" w:eastAsia="等线" w:cs="等线"/>
          <w:kern w:val="0"/>
          <w:sz w:val="28"/>
          <w:szCs w:val="28"/>
          <w:bdr w:val="none" w:color="auto" w:sz="0" w:space="0"/>
          <w:shd w:val="clear" w:fill="FFFFFF"/>
          <w:lang w:val="en-US" w:eastAsia="zh-CN" w:bidi="ar"/>
        </w:rPr>
        <w:fldChar w:fldCharType="end"/>
      </w:r>
      <w:r>
        <w:rPr>
          <w:rFonts w:hint="eastAsia" w:ascii="等线" w:hAnsi="等线" w:eastAsia="等线" w:cs="等线"/>
          <w:color w:val="000000"/>
          <w:kern w:val="0"/>
          <w:sz w:val="28"/>
          <w:szCs w:val="28"/>
          <w:bdr w:val="none" w:color="auto" w:sz="0" w:space="0"/>
          <w:shd w:val="clear" w:fill="FFFFFF"/>
          <w:lang w:val="en-US" w:eastAsia="zh-CN" w:bidi="ar"/>
        </w:rPr>
        <w:br w:type="textWrapping"/>
      </w:r>
      <w:r>
        <w:rPr>
          <w:rFonts w:hint="eastAsia" w:ascii="等线" w:hAnsi="等线" w:eastAsia="等线" w:cs="等线"/>
          <w:color w:val="000000"/>
          <w:kern w:val="0"/>
          <w:sz w:val="28"/>
          <w:szCs w:val="28"/>
          <w:bdr w:val="none" w:color="auto" w:sz="0" w:space="0"/>
          <w:shd w:val="clear" w:fill="FFFFFF"/>
          <w:lang w:val="en-US" w:eastAsia="zh-CN" w:bidi="ar"/>
        </w:rPr>
        <w:t>          3、</w:t>
      </w:r>
      <w:r>
        <w:rPr>
          <w:rFonts w:hint="eastAsia" w:ascii="等线" w:hAnsi="等线" w:eastAsia="等线" w:cs="等线"/>
          <w:kern w:val="0"/>
          <w:sz w:val="28"/>
          <w:szCs w:val="28"/>
          <w:bdr w:val="none" w:color="auto" w:sz="0" w:space="0"/>
          <w:shd w:val="clear" w:fill="FFFFFF"/>
          <w:lang w:val="en-US" w:eastAsia="zh-CN" w:bidi="ar"/>
        </w:rPr>
        <w:fldChar w:fldCharType="begin"/>
      </w:r>
      <w:r>
        <w:rPr>
          <w:rFonts w:hint="eastAsia" w:ascii="等线" w:hAnsi="等线" w:eastAsia="等线" w:cs="等线"/>
          <w:kern w:val="0"/>
          <w:sz w:val="28"/>
          <w:szCs w:val="28"/>
          <w:bdr w:val="none" w:color="auto" w:sz="0" w:space="0"/>
          <w:shd w:val="clear" w:fill="FFFFFF"/>
          <w:lang w:val="en-US" w:eastAsia="zh-CN" w:bidi="ar"/>
        </w:rPr>
        <w:instrText xml:space="preserve"> HYPERLINK "http://192.168.120.232/UserFiles/File/202301/fcae753c-d103-435b-9f19-849f006ec6b8-20230104141243193.docx" </w:instrText>
      </w:r>
      <w:r>
        <w:rPr>
          <w:rFonts w:hint="eastAsia" w:ascii="等线" w:hAnsi="等线" w:eastAsia="等线" w:cs="等线"/>
          <w:kern w:val="0"/>
          <w:sz w:val="28"/>
          <w:szCs w:val="28"/>
          <w:bdr w:val="none" w:color="auto" w:sz="0" w:space="0"/>
          <w:shd w:val="clear" w:fill="FFFFFF"/>
          <w:lang w:val="en-US" w:eastAsia="zh-CN" w:bidi="ar"/>
        </w:rPr>
        <w:fldChar w:fldCharType="separate"/>
      </w:r>
      <w:r>
        <w:rPr>
          <w:rStyle w:val="7"/>
          <w:rFonts w:hint="eastAsia" w:ascii="等线" w:hAnsi="等线" w:eastAsia="等线" w:cs="等线"/>
          <w:sz w:val="28"/>
          <w:szCs w:val="28"/>
          <w:bdr w:val="none" w:color="auto" w:sz="0" w:space="0"/>
          <w:shd w:val="clear" w:fill="FFFFFF"/>
        </w:rPr>
        <w:t>关于2023年度卫生专业技术资格考试有关问题的通知</w:t>
      </w:r>
      <w:r>
        <w:rPr>
          <w:rFonts w:hint="eastAsia" w:ascii="等线" w:hAnsi="等线" w:eastAsia="等线" w:cs="等线"/>
          <w:kern w:val="0"/>
          <w:sz w:val="28"/>
          <w:szCs w:val="28"/>
          <w:bdr w:val="none" w:color="auto" w:sz="0" w:space="0"/>
          <w:shd w:val="clear" w:fill="FFFFFF"/>
          <w:lang w:val="en-US" w:eastAsia="zh-CN" w:bidi="ar"/>
        </w:rPr>
        <w:fldChar w:fldCharType="end"/>
      </w:r>
      <w:r>
        <w:rPr>
          <w:rFonts w:hint="eastAsia" w:ascii="等线" w:hAnsi="等线" w:eastAsia="等线" w:cs="等线"/>
          <w:color w:val="000000"/>
          <w:kern w:val="0"/>
          <w:sz w:val="28"/>
          <w:szCs w:val="28"/>
          <w:bdr w:val="none" w:color="auto" w:sz="0" w:space="0"/>
          <w:shd w:val="clear" w:fill="FFFFFF"/>
          <w:lang w:val="en-US" w:eastAsia="zh-CN" w:bidi="ar"/>
        </w:rPr>
        <w:br w:type="textWrapping"/>
      </w:r>
      <w:r>
        <w:rPr>
          <w:rFonts w:hint="eastAsia" w:ascii="等线" w:hAnsi="等线" w:eastAsia="等线" w:cs="等线"/>
          <w:color w:val="000000"/>
          <w:kern w:val="0"/>
          <w:sz w:val="28"/>
          <w:szCs w:val="28"/>
          <w:bdr w:val="none" w:color="auto" w:sz="0" w:space="0"/>
          <w:shd w:val="clear" w:fill="FFFFFF"/>
          <w:lang w:val="en-US" w:eastAsia="zh-CN" w:bidi="ar"/>
        </w:rPr>
        <w:t>          4、</w:t>
      </w:r>
      <w:r>
        <w:rPr>
          <w:rFonts w:hint="eastAsia" w:ascii="等线" w:hAnsi="等线" w:eastAsia="等线" w:cs="等线"/>
          <w:kern w:val="0"/>
          <w:sz w:val="28"/>
          <w:szCs w:val="28"/>
          <w:bdr w:val="none" w:color="auto" w:sz="0" w:space="0"/>
          <w:shd w:val="clear" w:fill="FFFFFF"/>
          <w:lang w:val="en-US" w:eastAsia="zh-CN" w:bidi="ar"/>
        </w:rPr>
        <w:fldChar w:fldCharType="begin"/>
      </w:r>
      <w:r>
        <w:rPr>
          <w:rFonts w:hint="eastAsia" w:ascii="等线" w:hAnsi="等线" w:eastAsia="等线" w:cs="等线"/>
          <w:kern w:val="0"/>
          <w:sz w:val="28"/>
          <w:szCs w:val="28"/>
          <w:bdr w:val="none" w:color="auto" w:sz="0" w:space="0"/>
          <w:shd w:val="clear" w:fill="FFFFFF"/>
          <w:lang w:val="en-US" w:eastAsia="zh-CN" w:bidi="ar"/>
        </w:rPr>
        <w:instrText xml:space="preserve"> HYPERLINK "http://192.168.120.232/UserFiles/File/202301/ee8c4559-b3c7-4d6d-869e-9b6cb1831bdd-20230107104729112.docx" </w:instrText>
      </w:r>
      <w:r>
        <w:rPr>
          <w:rFonts w:hint="eastAsia" w:ascii="等线" w:hAnsi="等线" w:eastAsia="等线" w:cs="等线"/>
          <w:kern w:val="0"/>
          <w:sz w:val="28"/>
          <w:szCs w:val="28"/>
          <w:bdr w:val="none" w:color="auto" w:sz="0" w:space="0"/>
          <w:shd w:val="clear" w:fill="FFFFFF"/>
          <w:lang w:val="en-US" w:eastAsia="zh-CN" w:bidi="ar"/>
        </w:rPr>
        <w:fldChar w:fldCharType="separate"/>
      </w:r>
      <w:r>
        <w:rPr>
          <w:rStyle w:val="7"/>
          <w:rFonts w:hint="eastAsia" w:ascii="等线" w:hAnsi="等线" w:eastAsia="等线" w:cs="等线"/>
          <w:sz w:val="28"/>
          <w:szCs w:val="28"/>
          <w:bdr w:val="none" w:color="auto" w:sz="0" w:space="0"/>
          <w:shd w:val="clear" w:fill="FFFFFF"/>
        </w:rPr>
        <w:t>卫生专业技术人员职称评价基本标准</w:t>
      </w:r>
      <w:r>
        <w:rPr>
          <w:rFonts w:hint="eastAsia" w:ascii="等线" w:hAnsi="等线" w:eastAsia="等线" w:cs="等线"/>
          <w:kern w:val="0"/>
          <w:sz w:val="28"/>
          <w:szCs w:val="28"/>
          <w:bdr w:val="none" w:color="auto" w:sz="0" w:space="0"/>
          <w:shd w:val="clear" w:fill="FFFFFF"/>
          <w:lang w:val="en-US" w:eastAsia="zh-CN" w:bidi="ar"/>
        </w:rPr>
        <w:fldChar w:fldCharType="end"/>
      </w:r>
      <w:r>
        <w:rPr>
          <w:rFonts w:hint="eastAsia" w:ascii="微软雅黑" w:hAnsi="微软雅黑" w:eastAsia="微软雅黑" w:cs="微软雅黑"/>
          <w:kern w:val="0"/>
          <w:sz w:val="18"/>
          <w:szCs w:val="18"/>
          <w:bdr w:val="none" w:color="auto" w:sz="0" w:space="0"/>
          <w:lang w:val="en-US" w:eastAsia="zh-CN" w:bidi="ar"/>
        </w:rPr>
        <w:br w:type="textWrapping"/>
      </w:r>
      <w:r>
        <w:rPr>
          <w:rFonts w:hint="eastAsia" w:ascii="微软雅黑" w:hAnsi="微软雅黑" w:eastAsia="微软雅黑" w:cs="微软雅黑"/>
          <w:kern w:val="0"/>
          <w:sz w:val="18"/>
          <w:szCs w:val="18"/>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right"/>
        <w:rPr>
          <w:rFonts w:hint="eastAsia" w:ascii="微软雅黑" w:hAnsi="微软雅黑" w:eastAsia="微软雅黑" w:cs="微软雅黑"/>
          <w:sz w:val="18"/>
          <w:szCs w:val="18"/>
        </w:rPr>
      </w:pPr>
      <w:r>
        <w:rPr>
          <w:rFonts w:hint="default" w:ascii="Calibri" w:hAnsi="Calibri" w:eastAsia="微软雅黑" w:cs="Calibri"/>
          <w:color w:val="000000"/>
          <w:kern w:val="0"/>
          <w:sz w:val="28"/>
          <w:szCs w:val="28"/>
          <w:bdr w:val="none" w:color="auto" w:sz="0" w:space="0"/>
          <w:shd w:val="clear" w:fill="FFFFFF"/>
          <w:lang w:val="en-US" w:eastAsia="zh-CN" w:bidi="ar"/>
        </w:rPr>
        <w:t> </w:t>
      </w:r>
      <w:r>
        <w:rPr>
          <w:rFonts w:hint="default" w:ascii="仿宋_GB2312" w:hAnsi="Calibri" w:eastAsia="仿宋_GB2312" w:cs="仿宋_GB2312"/>
          <w:color w:val="000000"/>
          <w:kern w:val="0"/>
          <w:sz w:val="28"/>
          <w:szCs w:val="28"/>
          <w:bdr w:val="none" w:color="auto" w:sz="0" w:space="0"/>
          <w:shd w:val="clear" w:fill="FFFFFF"/>
          <w:lang w:val="en-US" w:eastAsia="zh-CN" w:bidi="ar"/>
        </w:rPr>
        <w:t>政工人事科</w:t>
      </w:r>
      <w:r>
        <w:rPr>
          <w:rFonts w:hint="eastAsia" w:ascii="微软雅黑" w:hAnsi="微软雅黑" w:eastAsia="微软雅黑" w:cs="微软雅黑"/>
          <w:kern w:val="0"/>
          <w:sz w:val="18"/>
          <w:szCs w:val="18"/>
          <w:bdr w:val="none" w:color="auto" w:sz="0" w:space="0"/>
          <w:lang w:val="en-US" w:eastAsia="zh-CN" w:bidi="ar"/>
        </w:rPr>
        <w:br w:type="textWrapping"/>
      </w:r>
      <w:r>
        <w:rPr>
          <w:rFonts w:hint="default" w:ascii="Calibri" w:hAnsi="Calibri" w:eastAsia="微软雅黑" w:cs="Calibri"/>
          <w:color w:val="000000"/>
          <w:kern w:val="0"/>
          <w:sz w:val="28"/>
          <w:szCs w:val="28"/>
          <w:bdr w:val="none" w:color="auto" w:sz="0" w:space="0"/>
          <w:shd w:val="clear" w:fill="FFFFFF"/>
          <w:lang w:val="en-US" w:eastAsia="zh-CN" w:bidi="ar"/>
        </w:rPr>
        <w:t>                              202</w:t>
      </w:r>
      <w:r>
        <w:rPr>
          <w:rFonts w:hint="default" w:ascii="Calibri" w:hAnsi="Calibri" w:eastAsia="仿宋_GB2312" w:cs="Calibri"/>
          <w:color w:val="000000"/>
          <w:kern w:val="0"/>
          <w:sz w:val="28"/>
          <w:szCs w:val="28"/>
          <w:bdr w:val="none" w:color="auto" w:sz="0" w:space="0"/>
          <w:shd w:val="clear" w:fill="FFFFFF"/>
          <w:lang w:val="en-US" w:eastAsia="zh-CN" w:bidi="ar"/>
        </w:rPr>
        <w:t>3</w:t>
      </w:r>
      <w:r>
        <w:rPr>
          <w:rFonts w:hint="default" w:ascii="仿宋_GB2312" w:hAnsi="Calibri" w:eastAsia="仿宋_GB2312" w:cs="仿宋_GB2312"/>
          <w:color w:val="000000"/>
          <w:kern w:val="0"/>
          <w:sz w:val="28"/>
          <w:szCs w:val="28"/>
          <w:bdr w:val="none" w:color="auto" w:sz="0" w:space="0"/>
          <w:shd w:val="clear" w:fill="FFFFFF"/>
          <w:lang w:val="en-US" w:eastAsia="zh-CN" w:bidi="ar"/>
        </w:rPr>
        <w:t>年</w:t>
      </w:r>
      <w:r>
        <w:rPr>
          <w:rFonts w:hint="default" w:ascii="Calibri" w:hAnsi="Calibri" w:eastAsia="微软雅黑" w:cs="Calibri"/>
          <w:color w:val="000000"/>
          <w:kern w:val="0"/>
          <w:sz w:val="28"/>
          <w:szCs w:val="28"/>
          <w:bdr w:val="none" w:color="auto" w:sz="0" w:space="0"/>
          <w:shd w:val="clear" w:fill="FFFFFF"/>
          <w:lang w:val="en-US" w:eastAsia="zh-CN" w:bidi="ar"/>
        </w:rPr>
        <w:t>1</w:t>
      </w:r>
      <w:r>
        <w:rPr>
          <w:rFonts w:hint="default" w:ascii="仿宋_GB2312" w:hAnsi="Calibri" w:eastAsia="仿宋_GB2312" w:cs="仿宋_GB2312"/>
          <w:color w:val="000000"/>
          <w:kern w:val="0"/>
          <w:sz w:val="28"/>
          <w:szCs w:val="28"/>
          <w:bdr w:val="none" w:color="auto" w:sz="0" w:space="0"/>
          <w:shd w:val="clear" w:fill="FFFFFF"/>
          <w:lang w:val="en-US" w:eastAsia="zh-CN" w:bidi="ar"/>
        </w:rPr>
        <w:t>月</w:t>
      </w:r>
      <w:r>
        <w:rPr>
          <w:rFonts w:hint="default" w:ascii="Calibri" w:hAnsi="Calibri" w:eastAsia="仿宋_GB2312" w:cs="Calibri"/>
          <w:color w:val="000000"/>
          <w:kern w:val="0"/>
          <w:sz w:val="28"/>
          <w:szCs w:val="28"/>
          <w:bdr w:val="none" w:color="auto" w:sz="0" w:space="0"/>
          <w:shd w:val="clear" w:fill="FFFFFF"/>
          <w:lang w:val="en-US" w:eastAsia="zh-CN" w:bidi="ar"/>
        </w:rPr>
        <w:t>4</w:t>
      </w:r>
      <w:r>
        <w:rPr>
          <w:rFonts w:hint="default" w:ascii="仿宋_GB2312" w:hAnsi="Calibri" w:eastAsia="仿宋_GB2312" w:cs="仿宋_GB2312"/>
          <w:color w:val="000000"/>
          <w:kern w:val="0"/>
          <w:sz w:val="28"/>
          <w:szCs w:val="28"/>
          <w:bdr w:val="none" w:color="auto" w:sz="0" w:space="0"/>
          <w:shd w:val="clear" w:fill="FFFFFF"/>
          <w:lang w:val="en-US" w:eastAsia="zh-CN" w:bidi="ar"/>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zJjODA5OTliZDhhZTBkYjg0YjczZjVhYWYyNTkifQ=="/>
  </w:docVars>
  <w:rsids>
    <w:rsidRoot w:val="00000000"/>
    <w:rsid w:val="5BAB4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1B4A98"/>
      <w:sz w:val="18"/>
      <w:szCs w:val="18"/>
      <w:u w:val="none"/>
    </w:rPr>
  </w:style>
  <w:style w:type="character" w:styleId="7">
    <w:name w:val="Hyperlink"/>
    <w:basedOn w:val="4"/>
    <w:uiPriority w:val="0"/>
    <w:rPr>
      <w:color w:val="1B4A98"/>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2023-05-19T09:10:01Z</dcterms:created>
  <dc:creator>PC</dc:creator>
  <cp:lastModifiedBy>天下一番</cp:lastModifiedBy>
  <dcterms:modified xsi:type="dcterms:W3CDTF">2023-05-19T09:10:50Z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6665B155F1354B1F8D46ACFB38D276CA_12</vt:lpwstr>
  </property>
</Properties>
</file>